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219" w:lineRule="auto"/>
        <w:rPr>
          <w:rFonts w:ascii="宋体" w:hAnsi="宋体" w:eastAsia="宋体" w:cs="宋体"/>
          <w:sz w:val="28"/>
          <w:szCs w:val="28"/>
        </w:rPr>
      </w:pPr>
      <w:r>
        <w:rPr>
          <w:rFonts w:ascii="宋体" w:hAnsi="宋体" w:eastAsia="宋体" w:cs="宋体"/>
          <w:spacing w:val="22"/>
          <w:sz w:val="28"/>
          <w:szCs w:val="28"/>
        </w:rPr>
        <w:t>附件2</w:t>
      </w:r>
    </w:p>
    <w:p>
      <w:pPr>
        <w:spacing w:line="257" w:lineRule="auto"/>
        <w:rPr>
          <w:rFonts w:ascii="Arial"/>
          <w:sz w:val="21"/>
        </w:rPr>
      </w:pPr>
    </w:p>
    <w:p>
      <w:pPr>
        <w:spacing w:before="91" w:line="219" w:lineRule="auto"/>
        <w:jc w:val="center"/>
        <w:rPr>
          <w:rFonts w:ascii="Arial"/>
          <w:b/>
          <w:bCs/>
          <w:sz w:val="28"/>
          <w:szCs w:val="28"/>
        </w:rPr>
      </w:pPr>
      <w:bookmarkStart w:id="0" w:name="_GoBack"/>
      <w:r>
        <w:rPr>
          <w:rFonts w:ascii="宋体" w:hAnsi="宋体" w:eastAsia="宋体" w:cs="宋体"/>
          <w:b/>
          <w:bCs/>
          <w:spacing w:val="6"/>
          <w:sz w:val="28"/>
          <w:szCs w:val="28"/>
        </w:rPr>
        <w:t>关于202</w:t>
      </w:r>
      <w:r>
        <w:rPr>
          <w:rFonts w:hint="eastAsia" w:ascii="宋体" w:hAnsi="宋体" w:eastAsia="宋体" w:cs="宋体"/>
          <w:b/>
          <w:bCs/>
          <w:spacing w:val="6"/>
          <w:sz w:val="28"/>
          <w:szCs w:val="28"/>
          <w:lang w:val="en-US" w:eastAsia="zh-CN"/>
        </w:rPr>
        <w:t>3</w:t>
      </w:r>
      <w:r>
        <w:rPr>
          <w:rFonts w:ascii="宋体" w:hAnsi="宋体" w:eastAsia="宋体" w:cs="宋体"/>
          <w:b/>
          <w:bCs/>
          <w:spacing w:val="6"/>
          <w:sz w:val="28"/>
          <w:szCs w:val="28"/>
        </w:rPr>
        <w:t>级新生复查工作情况的汇总说明</w:t>
      </w:r>
    </w:p>
    <w:bookmarkEnd w:id="0"/>
    <w:p>
      <w:pPr>
        <w:spacing w:line="254" w:lineRule="auto"/>
        <w:rPr>
          <w:rFonts w:ascii="Arial"/>
          <w:sz w:val="21"/>
        </w:rPr>
      </w:pPr>
    </w:p>
    <w:p>
      <w:pPr>
        <w:spacing w:line="25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武汉工程大学继续教育学院：</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xxx校外教学点,2022年成人高考新生xxx人，其中高升专xxx人，高升本xxx人，专升本xxx人。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1、2023级新生报到和录取信息核对情况。根据2022年录取信息，组织学生完成了新生登记表的填写和对录取信息的核对工作，清理统计xxx人已报到注册、xxx人未报到、xxx人退学、xxx人休学。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专升本前置专科学历复查情况。总数xxx人，落实xxx人，未落实xxx人。未落实情况说明（对未落实考生，前置专科学历信息未做认证的及认证未通过的按教育部相关规定取消学籍）。</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default"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依据41号令，复查中发现学生存在弄虚作假、徇私舞弊等情形的确认为复查不合格，将按相关文件要求予以取消学籍。</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经办人xxx，联系方式xxx</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textAlignment w:val="baseline"/>
        <w:rPr>
          <w:rFonts w:hint="eastAsia" w:ascii="宋体" w:hAnsi="宋体" w:eastAsia="宋体" w:cs="宋体"/>
          <w:spacing w:val="2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jc w:val="right"/>
        <w:textAlignment w:val="baseline"/>
        <w:rPr>
          <w:rFonts w:hint="default"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xxx校外教学点</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jc w:val="right"/>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（签字盖章）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jc w:val="right"/>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9931E"/>
    <w:multiLevelType w:val="singleLevel"/>
    <w:tmpl w:val="1EC9931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MmNkN2VjM2VjNGNkZjZmYWQ3YmM2ZjkwMGQ4NGYifQ=="/>
  </w:docVars>
  <w:rsids>
    <w:rsidRoot w:val="467C1C0C"/>
    <w:rsid w:val="467C1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2023-01-13T07:50:00Z</dcterms:created>
  <dc:creator>Vivid</dc:creator>
  <cp:lastModifiedBy>Vivid</cp:lastModifiedBy>
  <dcterms:modified xsi:type="dcterms:W3CDTF">2023-01-13T07:50:52Z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D6B69DBB52D14646B194652535E00204</vt:lpwstr>
  </property>
</Properties>
</file>