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/>
        </w:rPr>
        <w:t>2021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/>
        </w:rPr>
        <w:t>年录取放弃入学资格：</w:t>
      </w:r>
    </w:p>
    <w:p>
      <w:r>
        <w:drawing>
          <wp:inline distT="0" distB="0" distL="114300" distR="114300">
            <wp:extent cx="5269230" cy="2122805"/>
            <wp:effectExtent l="0" t="0" r="762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TBkOTU4YTdkNTFlNTdhYWMzZTRjNDAwOTRiZmQifQ=="/>
  </w:docVars>
  <w:rsids>
    <w:rsidRoot w:val="548F3346"/>
    <w:rsid w:val="548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2023-03-28T08:20:00Z</dcterms:created>
  <dc:creator>Administrator</dc:creator>
  <cp:lastModifiedBy>Administrator</cp:lastModifiedBy>
  <dcterms:modified xsi:type="dcterms:W3CDTF">2023-03-28T08:20:19Z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006B78EFF6F0493A8C129366882E39B5</vt:lpwstr>
  </property>
</Properties>
</file>