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      关于上交试卷等资料的具体细节要求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1、每门课程的试卷应与该课程的成绩登记表、考场记录</w:t>
      </w:r>
    </w:p>
    <w:p>
      <w:pPr>
        <w:rPr>
          <w:rFonts w:hint="eastAsia"/>
        </w:rPr>
      </w:pPr>
      <w:r>
        <w:rPr>
          <w:rFonts w:hint="eastAsia"/>
        </w:rPr>
        <w:t xml:space="preserve">   放在一起，按学期排放。</w:t>
      </w:r>
    </w:p>
    <w:p>
      <w:pPr>
        <w:rPr>
          <w:rFonts w:hint="eastAsia"/>
        </w:rPr>
      </w:pPr>
      <w:r>
        <w:rPr>
          <w:rFonts w:hint="eastAsia"/>
        </w:rPr>
        <w:t>2、每门课程的试卷排放顺序应与成绩登记表上的学生名</w:t>
      </w:r>
    </w:p>
    <w:p>
      <w:pPr>
        <w:rPr>
          <w:rFonts w:hint="eastAsia"/>
        </w:rPr>
      </w:pPr>
      <w:r>
        <w:rPr>
          <w:rFonts w:hint="eastAsia"/>
        </w:rPr>
        <w:t xml:space="preserve">   单顺序一致，并与上报汇总成绩表上的名单顺序一致。</w:t>
      </w:r>
    </w:p>
    <w:p>
      <w:pPr>
        <w:rPr>
          <w:rFonts w:hint="eastAsia"/>
        </w:rPr>
      </w:pPr>
      <w:r>
        <w:rPr>
          <w:rFonts w:hint="eastAsia"/>
        </w:rPr>
        <w:t>3、成绩登记表、考场记录上的考试时间、地点、应考人</w:t>
      </w:r>
    </w:p>
    <w:p>
      <w:pPr>
        <w:rPr>
          <w:rFonts w:hint="eastAsia"/>
        </w:rPr>
      </w:pPr>
      <w:r>
        <w:rPr>
          <w:rFonts w:hint="eastAsia"/>
        </w:rPr>
        <w:t xml:space="preserve">   数、任课教师等信息应与上报的教学考试安排一致。</w:t>
      </w:r>
    </w:p>
    <w:p>
      <w:pPr>
        <w:rPr>
          <w:rFonts w:hint="eastAsia"/>
        </w:rPr>
      </w:pPr>
      <w:r>
        <w:rPr>
          <w:rFonts w:hint="eastAsia"/>
        </w:rPr>
        <w:t>4、试卷卷面成绩应与上报的汇总成绩中相应课程考试成</w:t>
      </w:r>
    </w:p>
    <w:p>
      <w:pPr>
        <w:rPr>
          <w:rFonts w:hint="eastAsia"/>
        </w:rPr>
      </w:pPr>
      <w:r>
        <w:rPr>
          <w:rFonts w:hint="eastAsia"/>
        </w:rPr>
        <w:t xml:space="preserve">   绩一致。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5、办理毕业手续时，只需上交该次毕业生的试卷等资料，</w:t>
      </w:r>
    </w:p>
    <w:p>
      <w:pPr>
        <w:rPr>
          <w:rFonts w:hint="eastAsia"/>
        </w:rPr>
      </w:pPr>
      <w:r>
        <w:rPr>
          <w:rFonts w:hint="eastAsia"/>
        </w:rPr>
        <w:t xml:space="preserve">   其他学生（推迟毕业、高升本学生）的试卷等资料（</w:t>
      </w:r>
    </w:p>
    <w:p>
      <w:pPr>
        <w:rPr>
          <w:rFonts w:hint="eastAsia"/>
        </w:rPr>
      </w:pPr>
      <w:r>
        <w:rPr>
          <w:rFonts w:hint="eastAsia"/>
        </w:rPr>
        <w:t xml:space="preserve">   相应的成绩登记表、考场记录表应复印盖章一并保存）</w:t>
      </w:r>
    </w:p>
    <w:p>
      <w:r>
        <w:rPr>
          <w:rFonts w:hint="eastAsia"/>
        </w:rPr>
        <w:t xml:space="preserve">   应继续保存在站点。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B4E5D"/>
    <w:rsid w:val="75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2022-02-25T01:33:00Z</dcterms:created>
  <dc:creator>曾祥</dc:creator>
  <cp:lastModifiedBy>曾祥</cp:lastModifiedBy>
  <dcterms:modified xsi:type="dcterms:W3CDTF">2022-02-25T01:34:52Z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AE90C1B98D00438CA78CE6B3452CDE6D</vt:lpwstr>
  </property>
</Properties>
</file>